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CF" w:rsidRDefault="00927BCF" w:rsidP="00927BCF">
      <w:p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 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Липецк                                                                                      "    </w:t>
      </w:r>
      <w:r w:rsidR="00C1494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                                 2020г.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гимназия №19 города Липецка,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осуществляющее  образовательную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деятельность (далее  -  образовательная организация) на основании лицензии от «09» июля 2014 №672, выданной  Управлением образования и науки Липецкой области, именуемое  в дальнейшем "Исполнитель", в лице директора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Пиндюриной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Риммы Евгеньевны, действующего на основании Устава МБОУ гимназии №19</w:t>
      </w:r>
    </w:p>
    <w:p w:rsidR="00927BCF" w:rsidRDefault="00927BCF" w:rsidP="00927BC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948A5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948A54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color w:val="948A54"/>
          <w:sz w:val="20"/>
          <w:szCs w:val="20"/>
          <w:lang w:eastAsia="ru-RU"/>
        </w:rPr>
        <w:t>, имя, отчество законного представителя несовершеннолетнего лица, зачисляемого на обучение)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 в дальнейшем "Заказчик", действующий в интересах несовершеннолетнего </w:t>
      </w:r>
    </w:p>
    <w:p w:rsidR="00927BCF" w:rsidRDefault="00927BCF" w:rsidP="00927BC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948A5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948A54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948A54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color w:val="948A54"/>
          <w:sz w:val="20"/>
          <w:szCs w:val="20"/>
          <w:lang w:eastAsia="ru-RU"/>
        </w:rPr>
        <w:t>, имя, отчество лица, зачисляемого на обучение)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именуемого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(ой)     в дальнейшем "Обучающийся", совместно именуемые Стороны, заключили настоящий Договор о нижеследующем: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pStyle w:val="a4"/>
        <w:numPr>
          <w:ilvl w:val="0"/>
          <w:numId w:val="1"/>
        </w:num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образовательную услугу, 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Заказчик  обязуется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оплатить образовательную услугу по предоставлению общеразвивающей образовательной программы  «Ступеньки»  (168 часов)  для детей с 5,5 до 7 лет     (форма обучения очная/с применением дистанционных технологий на случай введения карантина; групповая; вид образовательной программы – дополнительная, направленность – социально-педагогическая) в соответствии с  учебным  планом Исполнителя.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948A5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Срок освоения образовательной программы на момент  подписания  Договора составляет 8  месяцев  </w:t>
      </w:r>
      <w:r>
        <w:rPr>
          <w:rFonts w:ascii="Times New Roman" w:eastAsia="Times New Roman" w:hAnsi="Times New Roman"/>
          <w:color w:val="948A54"/>
          <w:sz w:val="24"/>
          <w:szCs w:val="24"/>
          <w:lang w:eastAsia="ru-RU"/>
        </w:rPr>
        <w:t>(с  7 сентября 2020 по 30 апреля 2021 года).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948A54"/>
          <w:sz w:val="24"/>
          <w:szCs w:val="24"/>
          <w:lang w:eastAsia="ru-RU"/>
        </w:rPr>
      </w:pPr>
    </w:p>
    <w:p w:rsidR="00927BCF" w:rsidRDefault="00927BCF" w:rsidP="00927BCF">
      <w:pPr>
        <w:pStyle w:val="a4"/>
        <w:numPr>
          <w:ilvl w:val="0"/>
          <w:numId w:val="1"/>
        </w:num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Исполнителя, Заказчика и Обучающегося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 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программы.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7BCF" w:rsidRDefault="00927BCF" w:rsidP="00927BCF">
      <w:pPr>
        <w:pStyle w:val="a4"/>
        <w:numPr>
          <w:ilvl w:val="0"/>
          <w:numId w:val="1"/>
        </w:num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Обязанности Исполнителя, Заказчика и Обучающегося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color w:val="A6A6A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     Зачислить     Обучающегося    на обучение по программе, указанной в разделе 1 настоящего Договора.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"Об образовании в Российской Федерации".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образовательной программой, учебным планом, в том числе индивидуальным, и расписанием занятий Исполнителя.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дополнительной образовательной программой условия ее освоения.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r:id="rId6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статье 43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дополнительной общеразвивающей программе в соответствии с учебным планом, в том числе индивидуальным, Исполнителя.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pStyle w:val="a4"/>
        <w:numPr>
          <w:ilvl w:val="0"/>
          <w:numId w:val="1"/>
        </w:num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услуг, сроки и порядок их оплаты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14000  рублей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(из расчета стоимости одного часа – 83 рубля 33 копейки).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Оплата производится до 10 числа текущего месяца в сумме 2000 рублей путем перечисления средств в безналичном порядке на счет, указанный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 разделе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IX настоящего Договора.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Оплата платных образовательных услуг удостоверяется квитанцией об оплате.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В случае пропуска занятий (при очном посещении) по уважительной причине – болезнь или заявление родителя - (100% занятий в месяц подряд) производится перерасчет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сумме  100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%  соответственно оплаты за последующий месяц.</w:t>
      </w: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pStyle w:val="a4"/>
        <w:numPr>
          <w:ilvl w:val="0"/>
          <w:numId w:val="1"/>
        </w:num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Основания изменения и расторжения договора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5.3.Настоящий Договор может быть расторгнут по инициативе Исполнителя в одностороннем порядке в случаях: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 невозможности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 просрочки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стоимости платных образовательных услуг;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 отсутствия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на занятиях в течении месяца без извещения Исполнителя о причине отсутствия;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случаях, предусмотренных законодательством Российской Федерации.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инициативе Обучающегося или родителей (законных представителей) несовершеннолетнего Обучающегося;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Заказчик  вправе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VI. </w:t>
      </w:r>
      <w:r>
        <w:rPr>
          <w:rFonts w:ascii="Times New Roman" w:hAnsi="Times New Roman"/>
          <w:b/>
          <w:sz w:val="24"/>
          <w:szCs w:val="24"/>
        </w:rPr>
        <w:t>Ответственность Исполнителя, Заказчика 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BCF" w:rsidRDefault="00927BCF" w:rsidP="00927BCF">
      <w:pPr>
        <w:pStyle w:val="a4"/>
        <w:numPr>
          <w:ilvl w:val="0"/>
          <w:numId w:val="1"/>
        </w:num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действия Договора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дополнительную общеразвивающую программу до окончания срока реализации данной программы.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BCF" w:rsidRDefault="00927BCF" w:rsidP="00927BCF">
      <w:pPr>
        <w:ind w:left="-142" w:firstLine="142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IX.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3102"/>
        <w:gridCol w:w="3098"/>
      </w:tblGrid>
      <w:tr w:rsidR="00927BCF" w:rsidTr="00927BCF">
        <w:tc>
          <w:tcPr>
            <w:tcW w:w="3190" w:type="dxa"/>
          </w:tcPr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             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гимназия №19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Н.З.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Поповичевой</w:t>
            </w:r>
            <w:proofErr w:type="spellEnd"/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398002 г. Липецк, 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Семашко, д.68 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40701810900003000001 отделение Липецк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Липецк 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20620001510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4826027892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482601001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Пиндюрина</w:t>
            </w:r>
            <w:proofErr w:type="spellEnd"/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90" w:type="dxa"/>
          </w:tcPr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представитель)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 И. О.)</w:t>
            </w:r>
          </w:p>
          <w:p w:rsidR="00927BCF" w:rsidRDefault="00927BCF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данные)</w:t>
            </w:r>
          </w:p>
          <w:p w:rsidR="00927BCF" w:rsidRDefault="00927BCF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телефон)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расшифровка)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Обучающийся 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 И. О.)</w:t>
            </w:r>
          </w:p>
          <w:p w:rsidR="00927BCF" w:rsidRDefault="00927BCF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рождения)</w:t>
            </w:r>
          </w:p>
          <w:p w:rsidR="00927BCF" w:rsidRDefault="00927BCF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расшифровка)</w:t>
            </w:r>
          </w:p>
          <w:p w:rsidR="00927BCF" w:rsidRDefault="0092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7BCF" w:rsidRDefault="00927BCF" w:rsidP="00927BCF"/>
    <w:p w:rsidR="00927BCF" w:rsidRDefault="00927BCF" w:rsidP="00927BCF"/>
    <w:p w:rsidR="00FB68F9" w:rsidRDefault="00FB68F9"/>
    <w:sectPr w:rsidR="00FB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125D"/>
    <w:multiLevelType w:val="hybridMultilevel"/>
    <w:tmpl w:val="4BDEDEB8"/>
    <w:lvl w:ilvl="0" w:tplc="1A9AD8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48"/>
    <w:rsid w:val="003C491A"/>
    <w:rsid w:val="00584948"/>
    <w:rsid w:val="0074187E"/>
    <w:rsid w:val="00927BCF"/>
    <w:rsid w:val="00C14945"/>
    <w:rsid w:val="00EB59EC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61FF0-7EC4-4877-AEC9-EEBCF221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7B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76;&#1086;&#1075;&#1086;&#1074;&#1086;&#1088;&#1099;\18-19\&#1075;&#1077;&#1086;&#1075;&#1088;&#1072;&#1092;&#1080;&#1103;.docx" TargetMode="External"/><Relationship Id="rId5" Type="http://schemas.openxmlformats.org/officeDocument/2006/relationships/hyperlink" Target="file:///C:\Users\&#1055;&#1086;&#1083;&#1100;&#1079;&#1086;&#1074;&#1072;&#1090;&#1077;&#1083;&#1100;\Desktop\&#1076;&#1086;&#1075;&#1086;&#1074;&#1086;&#1088;&#1099;\18-19\&#1075;&#1077;&#1086;&#1075;&#1088;&#1072;&#1092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2020-08-19T12:11:00Z</dcterms:created>
  <dcterms:modified xsi:type="dcterms:W3CDTF">2020-08-20T07:41:00Z</dcterms:modified>
</cp:coreProperties>
</file>